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2037"/>
        <w:gridCol w:w="7094"/>
      </w:tblGrid>
      <w:tr w:rsidR="00BD3AC6" w14:paraId="353A26EF" w14:textId="77777777" w:rsidTr="00D3636D">
        <w:trPr>
          <w:trHeight w:val="1931"/>
        </w:trPr>
        <w:tc>
          <w:tcPr>
            <w:tcW w:w="2037" w:type="dxa"/>
          </w:tcPr>
          <w:p w14:paraId="5CC45C51" w14:textId="3BC9BC15" w:rsidR="00BD3AC6" w:rsidRDefault="002B1214" w:rsidP="00D3636D">
            <w:pPr>
              <w:pStyle w:val="TableParagraph"/>
              <w:ind w:left="378" w:right="0"/>
              <w:jc w:val="left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45414181" wp14:editId="4D4AD608">
                  <wp:extent cx="730155" cy="1068170"/>
                  <wp:effectExtent l="0" t="0" r="0" b="0"/>
                  <wp:docPr id="209442750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4427508" name="Immagine 2094427508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5809" cy="1076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4" w:type="dxa"/>
          </w:tcPr>
          <w:p w14:paraId="741684D6" w14:textId="77777777" w:rsidR="00BD3AC6" w:rsidRDefault="00BD3AC6" w:rsidP="00D3636D">
            <w:pPr>
              <w:pStyle w:val="TableParagraph"/>
              <w:spacing w:line="497" w:lineRule="exact"/>
              <w:rPr>
                <w:sz w:val="44"/>
              </w:rPr>
            </w:pPr>
            <w:r>
              <w:rPr>
                <w:sz w:val="44"/>
              </w:rPr>
              <w:t>COMUNE</w:t>
            </w:r>
            <w:r>
              <w:rPr>
                <w:spacing w:val="-4"/>
                <w:sz w:val="44"/>
              </w:rPr>
              <w:t xml:space="preserve"> </w:t>
            </w:r>
            <w:r>
              <w:rPr>
                <w:sz w:val="44"/>
              </w:rPr>
              <w:t>DI</w:t>
            </w:r>
            <w:r>
              <w:rPr>
                <w:spacing w:val="-4"/>
                <w:sz w:val="44"/>
              </w:rPr>
              <w:t xml:space="preserve"> </w:t>
            </w:r>
            <w:r>
              <w:rPr>
                <w:sz w:val="44"/>
              </w:rPr>
              <w:t>SOLEMINIS</w:t>
            </w:r>
          </w:p>
          <w:p w14:paraId="1EF2F7C9" w14:textId="77777777" w:rsidR="00BD3AC6" w:rsidRDefault="00BD3AC6" w:rsidP="00D3636D">
            <w:pPr>
              <w:pStyle w:val="TableParagraph"/>
              <w:spacing w:before="7"/>
              <w:ind w:right="176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i/>
                <w:sz w:val="20"/>
              </w:rPr>
              <w:t>PROVINCIA</w:t>
            </w:r>
            <w:r>
              <w:rPr>
                <w:rFonts w:ascii="Arial"/>
                <w:b/>
                <w:i/>
                <w:spacing w:val="2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DEL</w:t>
            </w:r>
            <w:r>
              <w:rPr>
                <w:rFonts w:ascii="Arial"/>
                <w:b/>
                <w:i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SUD</w:t>
            </w:r>
            <w:r>
              <w:rPr>
                <w:rFonts w:ascii="Arial"/>
                <w:b/>
                <w:i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i/>
                <w:sz w:val="20"/>
              </w:rPr>
              <w:t>SARDEGNA</w:t>
            </w:r>
          </w:p>
          <w:p w14:paraId="6A189F2D" w14:textId="77777777" w:rsidR="00BD3AC6" w:rsidRDefault="00BD3AC6" w:rsidP="00D3636D">
            <w:pPr>
              <w:pStyle w:val="TableParagraph"/>
              <w:spacing w:before="182" w:line="182" w:lineRule="exact"/>
              <w:rPr>
                <w:sz w:val="16"/>
              </w:rPr>
            </w:pPr>
            <w:r>
              <w:rPr>
                <w:sz w:val="16"/>
              </w:rPr>
              <w:t>VIA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CHIESA,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18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C.A.P.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09040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TEL.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070-7499001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FAX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070-749050</w:t>
            </w:r>
          </w:p>
          <w:p w14:paraId="4D9F744A" w14:textId="77777777" w:rsidR="00BD3AC6" w:rsidRDefault="00BD3AC6" w:rsidP="00D3636D">
            <w:pPr>
              <w:pStyle w:val="TableParagraph"/>
              <w:spacing w:line="182" w:lineRule="exact"/>
              <w:ind w:right="191"/>
              <w:rPr>
                <w:sz w:val="16"/>
              </w:rPr>
            </w:pPr>
            <w:r>
              <w:rPr>
                <w:sz w:val="16"/>
              </w:rPr>
              <w:t>C.F.80005100922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P.I.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01430300929</w:t>
            </w:r>
          </w:p>
          <w:p w14:paraId="793D06C8" w14:textId="77777777" w:rsidR="00BD3AC6" w:rsidRDefault="00BD3AC6" w:rsidP="00D3636D">
            <w:pPr>
              <w:pStyle w:val="TableParagraph"/>
              <w:spacing w:before="4"/>
              <w:ind w:right="191"/>
              <w:rPr>
                <w:sz w:val="16"/>
              </w:rPr>
            </w:pPr>
            <w:r>
              <w:rPr>
                <w:spacing w:val="-1"/>
                <w:sz w:val="16"/>
              </w:rPr>
              <w:t>E-mail:</w:t>
            </w:r>
            <w:r>
              <w:rPr>
                <w:spacing w:val="-4"/>
                <w:sz w:val="16"/>
              </w:rPr>
              <w:t xml:space="preserve"> </w:t>
            </w:r>
            <w:hyperlink r:id="rId6">
              <w:r>
                <w:rPr>
                  <w:sz w:val="16"/>
                </w:rPr>
                <w:t>protocollo.soleminis@pec.comunas.it</w:t>
              </w:r>
              <w:r>
                <w:rPr>
                  <w:spacing w:val="1"/>
                  <w:sz w:val="16"/>
                </w:rPr>
                <w:t xml:space="preserve"> </w:t>
              </w:r>
            </w:hyperlink>
            <w:r>
              <w:rPr>
                <w:sz w:val="16"/>
              </w:rPr>
              <w:t>-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Sito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internet:</w:t>
            </w:r>
            <w:r>
              <w:rPr>
                <w:spacing w:val="-8"/>
                <w:sz w:val="16"/>
              </w:rPr>
              <w:t xml:space="preserve"> </w:t>
            </w:r>
            <w:hyperlink r:id="rId7">
              <w:r>
                <w:rPr>
                  <w:sz w:val="16"/>
                </w:rPr>
                <w:t>www.comune.soleminis.su.it</w:t>
              </w:r>
            </w:hyperlink>
          </w:p>
        </w:tc>
      </w:tr>
    </w:tbl>
    <w:p w14:paraId="10A31E0C" w14:textId="77777777" w:rsidR="00BD3AC6" w:rsidRDefault="00BD3AC6" w:rsidP="003E5475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</w:p>
    <w:p w14:paraId="0AD2FAAC" w14:textId="4C44A2A4" w:rsidR="00BD3AC6" w:rsidRPr="00BD3AC6" w:rsidRDefault="00BD3AC6" w:rsidP="00BD3AC6">
      <w:pPr>
        <w:ind w:right="128"/>
        <w:jc w:val="both"/>
        <w:rPr>
          <w:rFonts w:asciiTheme="minorHAnsi" w:hAnsiTheme="minorHAnsi" w:cstheme="minorHAnsi"/>
          <w:b/>
          <w:szCs w:val="24"/>
        </w:rPr>
      </w:pPr>
      <w:r w:rsidRPr="00BD3AC6">
        <w:rPr>
          <w:rFonts w:asciiTheme="minorHAnsi" w:hAnsiTheme="minorHAnsi" w:cstheme="minorHAnsi"/>
          <w:b/>
          <w:w w:val="105"/>
          <w:szCs w:val="24"/>
        </w:rPr>
        <w:t>Assegno di Natalità - concessione di contributi per ogni figlio nato, adottato o in affido</w:t>
      </w:r>
      <w:r w:rsidRPr="00BD3AC6">
        <w:rPr>
          <w:rFonts w:asciiTheme="minorHAnsi" w:hAnsiTheme="minorHAnsi" w:cstheme="minorHAnsi"/>
          <w:b/>
          <w:spacing w:val="-65"/>
          <w:w w:val="105"/>
          <w:szCs w:val="24"/>
        </w:rPr>
        <w:t xml:space="preserve"> </w:t>
      </w:r>
      <w:r w:rsidRPr="00BD3AC6">
        <w:rPr>
          <w:rFonts w:asciiTheme="minorHAnsi" w:hAnsiTheme="minorHAnsi" w:cstheme="minorHAnsi"/>
          <w:b/>
          <w:w w:val="105"/>
          <w:szCs w:val="24"/>
        </w:rPr>
        <w:t>preadottivo nel corso del 2022 e 2023, a favore di nuclei familiari che risiedono nel Comune di</w:t>
      </w:r>
      <w:r w:rsidRPr="00BD3AC6">
        <w:rPr>
          <w:rFonts w:asciiTheme="minorHAnsi" w:hAnsiTheme="minorHAnsi" w:cstheme="minorHAnsi"/>
          <w:b/>
          <w:spacing w:val="-65"/>
          <w:w w:val="105"/>
          <w:szCs w:val="24"/>
        </w:rPr>
        <w:t xml:space="preserve"> </w:t>
      </w:r>
      <w:r w:rsidRPr="00BD3AC6">
        <w:rPr>
          <w:rFonts w:asciiTheme="minorHAnsi" w:hAnsiTheme="minorHAnsi" w:cstheme="minorHAnsi"/>
          <w:b/>
          <w:w w:val="105"/>
          <w:szCs w:val="24"/>
        </w:rPr>
        <w:t>Soleminis. Legge regionale 9</w:t>
      </w:r>
      <w:r w:rsidRPr="00BD3AC6">
        <w:rPr>
          <w:rFonts w:asciiTheme="minorHAnsi" w:hAnsiTheme="minorHAnsi" w:cstheme="minorHAnsi"/>
          <w:b/>
          <w:spacing w:val="1"/>
          <w:w w:val="105"/>
          <w:szCs w:val="24"/>
        </w:rPr>
        <w:t xml:space="preserve"> </w:t>
      </w:r>
      <w:r w:rsidRPr="00BD3AC6">
        <w:rPr>
          <w:rFonts w:asciiTheme="minorHAnsi" w:hAnsiTheme="minorHAnsi" w:cstheme="minorHAnsi"/>
          <w:b/>
          <w:w w:val="105"/>
          <w:szCs w:val="24"/>
        </w:rPr>
        <w:t>marzo 2022, n.</w:t>
      </w:r>
      <w:r w:rsidRPr="00BD3AC6">
        <w:rPr>
          <w:rFonts w:asciiTheme="minorHAnsi" w:hAnsiTheme="minorHAnsi" w:cstheme="minorHAnsi"/>
          <w:b/>
          <w:spacing w:val="1"/>
          <w:w w:val="105"/>
          <w:szCs w:val="24"/>
        </w:rPr>
        <w:t xml:space="preserve"> </w:t>
      </w:r>
      <w:r w:rsidRPr="00BD3AC6">
        <w:rPr>
          <w:rFonts w:asciiTheme="minorHAnsi" w:hAnsiTheme="minorHAnsi" w:cstheme="minorHAnsi"/>
          <w:b/>
          <w:w w:val="105"/>
          <w:szCs w:val="24"/>
        </w:rPr>
        <w:t>3, art. 13, Disposizioni in materia di</w:t>
      </w:r>
      <w:r w:rsidRPr="00BD3AC6">
        <w:rPr>
          <w:rFonts w:asciiTheme="minorHAnsi" w:hAnsiTheme="minorHAnsi" w:cstheme="minorHAnsi"/>
          <w:b/>
          <w:spacing w:val="1"/>
          <w:w w:val="105"/>
          <w:szCs w:val="24"/>
        </w:rPr>
        <w:t xml:space="preserve"> </w:t>
      </w:r>
      <w:r w:rsidRPr="00BD3AC6">
        <w:rPr>
          <w:rFonts w:asciiTheme="minorHAnsi" w:hAnsiTheme="minorHAnsi" w:cstheme="minorHAnsi"/>
          <w:b/>
          <w:w w:val="105"/>
          <w:szCs w:val="24"/>
        </w:rPr>
        <w:t>contrasto</w:t>
      </w:r>
      <w:r w:rsidRPr="00BD3AC6">
        <w:rPr>
          <w:rFonts w:asciiTheme="minorHAnsi" w:hAnsiTheme="minorHAnsi" w:cstheme="minorHAnsi"/>
          <w:b/>
          <w:spacing w:val="1"/>
          <w:w w:val="105"/>
          <w:szCs w:val="24"/>
        </w:rPr>
        <w:t xml:space="preserve"> </w:t>
      </w:r>
      <w:r w:rsidRPr="00BD3AC6">
        <w:rPr>
          <w:rFonts w:asciiTheme="minorHAnsi" w:hAnsiTheme="minorHAnsi" w:cstheme="minorHAnsi"/>
          <w:b/>
          <w:w w:val="105"/>
          <w:szCs w:val="24"/>
        </w:rPr>
        <w:t>allo</w:t>
      </w:r>
      <w:r w:rsidRPr="00BD3AC6">
        <w:rPr>
          <w:rFonts w:asciiTheme="minorHAnsi" w:hAnsiTheme="minorHAnsi" w:cstheme="minorHAnsi"/>
          <w:b/>
          <w:spacing w:val="-2"/>
          <w:w w:val="105"/>
          <w:szCs w:val="24"/>
        </w:rPr>
        <w:t xml:space="preserve"> </w:t>
      </w:r>
      <w:r w:rsidRPr="00BD3AC6">
        <w:rPr>
          <w:rFonts w:asciiTheme="minorHAnsi" w:hAnsiTheme="minorHAnsi" w:cstheme="minorHAnsi"/>
          <w:b/>
          <w:w w:val="105"/>
          <w:szCs w:val="24"/>
        </w:rPr>
        <w:t>spopolamento,</w:t>
      </w:r>
      <w:r w:rsidRPr="00BD3AC6">
        <w:rPr>
          <w:rFonts w:asciiTheme="minorHAnsi" w:hAnsiTheme="minorHAnsi" w:cstheme="minorHAnsi"/>
          <w:b/>
          <w:spacing w:val="2"/>
          <w:w w:val="105"/>
          <w:szCs w:val="24"/>
        </w:rPr>
        <w:t xml:space="preserve"> </w:t>
      </w:r>
      <w:r w:rsidRPr="00BD3AC6">
        <w:rPr>
          <w:rFonts w:asciiTheme="minorHAnsi" w:hAnsiTheme="minorHAnsi" w:cstheme="minorHAnsi"/>
          <w:b/>
          <w:w w:val="105"/>
          <w:szCs w:val="24"/>
        </w:rPr>
        <w:t>comma</w:t>
      </w:r>
      <w:r w:rsidRPr="00BD3AC6">
        <w:rPr>
          <w:rFonts w:asciiTheme="minorHAnsi" w:hAnsiTheme="minorHAnsi" w:cstheme="minorHAnsi"/>
          <w:b/>
          <w:spacing w:val="1"/>
          <w:w w:val="105"/>
          <w:szCs w:val="24"/>
        </w:rPr>
        <w:t xml:space="preserve"> </w:t>
      </w:r>
      <w:r w:rsidRPr="00BD3AC6">
        <w:rPr>
          <w:rFonts w:asciiTheme="minorHAnsi" w:hAnsiTheme="minorHAnsi" w:cstheme="minorHAnsi"/>
          <w:b/>
          <w:w w:val="105"/>
          <w:szCs w:val="24"/>
        </w:rPr>
        <w:t>2,</w:t>
      </w:r>
      <w:r w:rsidRPr="00BD3AC6">
        <w:rPr>
          <w:rFonts w:asciiTheme="minorHAnsi" w:hAnsiTheme="minorHAnsi" w:cstheme="minorHAnsi"/>
          <w:b/>
          <w:spacing w:val="-5"/>
          <w:w w:val="105"/>
          <w:szCs w:val="24"/>
        </w:rPr>
        <w:t xml:space="preserve"> </w:t>
      </w:r>
      <w:r w:rsidRPr="00BD3AC6">
        <w:rPr>
          <w:rFonts w:asciiTheme="minorHAnsi" w:hAnsiTheme="minorHAnsi" w:cstheme="minorHAnsi"/>
          <w:b/>
          <w:w w:val="105"/>
          <w:szCs w:val="24"/>
        </w:rPr>
        <w:t>lett.</w:t>
      </w:r>
      <w:r w:rsidRPr="00BD3AC6">
        <w:rPr>
          <w:rFonts w:asciiTheme="minorHAnsi" w:hAnsiTheme="minorHAnsi" w:cstheme="minorHAnsi"/>
          <w:b/>
          <w:spacing w:val="2"/>
          <w:w w:val="105"/>
          <w:szCs w:val="24"/>
        </w:rPr>
        <w:t xml:space="preserve"> </w:t>
      </w:r>
      <w:r w:rsidRPr="00BD3AC6">
        <w:rPr>
          <w:rFonts w:asciiTheme="minorHAnsi" w:hAnsiTheme="minorHAnsi" w:cstheme="minorHAnsi"/>
          <w:b/>
          <w:w w:val="105"/>
          <w:szCs w:val="24"/>
        </w:rPr>
        <w:t>a).</w:t>
      </w:r>
    </w:p>
    <w:p w14:paraId="35AC6273" w14:textId="77777777" w:rsidR="00BD3AC6" w:rsidRDefault="00BD3AC6" w:rsidP="00BD3AC6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</w:p>
    <w:p w14:paraId="6C843DE4" w14:textId="26694082" w:rsidR="00BD3AC6" w:rsidRPr="007B6759" w:rsidRDefault="00BD3AC6" w:rsidP="00BD3AC6">
      <w:pPr>
        <w:pStyle w:val="Default"/>
        <w:spacing w:line="264" w:lineRule="auto"/>
        <w:jc w:val="center"/>
        <w:rPr>
          <w:b/>
          <w:bCs/>
          <w:sz w:val="22"/>
          <w:szCs w:val="22"/>
        </w:rPr>
      </w:pPr>
      <w:r w:rsidRPr="001531DB">
        <w:rPr>
          <w:b/>
          <w:bCs/>
          <w:sz w:val="22"/>
          <w:szCs w:val="22"/>
        </w:rPr>
        <w:t xml:space="preserve">DICHIARAZIONE SOSTITUTIVA DI CERTIFICAZIONE </w:t>
      </w:r>
    </w:p>
    <w:p w14:paraId="28473BFB" w14:textId="4A400346" w:rsidR="00BD3AC6" w:rsidRDefault="00BD3AC6" w:rsidP="00BD3AC6">
      <w:pPr>
        <w:spacing w:line="264" w:lineRule="auto"/>
        <w:jc w:val="center"/>
        <w:rPr>
          <w:rFonts w:ascii="Arial" w:hAnsi="Arial" w:cs="Arial"/>
          <w:b/>
          <w:sz w:val="22"/>
          <w:szCs w:val="22"/>
          <w:lang w:val="en-US"/>
        </w:rPr>
      </w:pPr>
      <w:r w:rsidRPr="001531DB">
        <w:rPr>
          <w:rFonts w:ascii="Arial" w:hAnsi="Arial" w:cs="Arial"/>
          <w:b/>
          <w:sz w:val="22"/>
          <w:szCs w:val="22"/>
          <w:lang w:val="en-US"/>
        </w:rPr>
        <w:t xml:space="preserve">(art. 46 D.P.R. </w:t>
      </w:r>
      <w:r>
        <w:rPr>
          <w:rFonts w:ascii="Arial" w:hAnsi="Arial" w:cs="Arial"/>
          <w:b/>
          <w:sz w:val="22"/>
          <w:szCs w:val="22"/>
          <w:lang w:val="en-US"/>
        </w:rPr>
        <w:t xml:space="preserve">28 </w:t>
      </w:r>
      <w:r w:rsidRPr="003E5475">
        <w:rPr>
          <w:rFonts w:ascii="Arial" w:hAnsi="Arial" w:cs="Arial"/>
          <w:b/>
          <w:sz w:val="22"/>
          <w:szCs w:val="22"/>
        </w:rPr>
        <w:t>dicembre</w:t>
      </w:r>
      <w:r>
        <w:rPr>
          <w:rFonts w:ascii="Arial" w:hAnsi="Arial" w:cs="Arial"/>
          <w:b/>
          <w:sz w:val="22"/>
          <w:szCs w:val="22"/>
          <w:lang w:val="en-US"/>
        </w:rPr>
        <w:t xml:space="preserve"> 2000 n. 445)</w:t>
      </w:r>
    </w:p>
    <w:p w14:paraId="1579BB6E" w14:textId="77777777" w:rsidR="00BD3AC6" w:rsidRPr="001531DB" w:rsidRDefault="00BD3AC6" w:rsidP="003E5475">
      <w:pPr>
        <w:spacing w:line="264" w:lineRule="auto"/>
        <w:rPr>
          <w:rFonts w:ascii="Arial" w:hAnsi="Arial" w:cs="Arial"/>
          <w:b/>
          <w:sz w:val="22"/>
          <w:szCs w:val="22"/>
          <w:lang w:val="en-US"/>
        </w:rPr>
      </w:pPr>
    </w:p>
    <w:p w14:paraId="19FBCFA8" w14:textId="77777777" w:rsidR="00BD3AC6" w:rsidRDefault="003E5475" w:rsidP="003E5475">
      <w:pPr>
        <w:pStyle w:val="Default"/>
        <w:spacing w:line="264" w:lineRule="auto"/>
        <w:jc w:val="both"/>
        <w:rPr>
          <w:sz w:val="22"/>
          <w:szCs w:val="22"/>
        </w:rPr>
      </w:pPr>
      <w:r w:rsidRPr="005C3A79">
        <w:rPr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>sottoscritta/Il</w:t>
      </w:r>
      <w:r>
        <w:rPr>
          <w:sz w:val="22"/>
          <w:szCs w:val="22"/>
        </w:rPr>
        <w:t xml:space="preserve"> </w:t>
      </w:r>
      <w:r w:rsidRPr="005C3A79">
        <w:rPr>
          <w:sz w:val="22"/>
          <w:szCs w:val="22"/>
        </w:rPr>
        <w:t xml:space="preserve">sottoscritto </w:t>
      </w:r>
      <w:r w:rsidR="00BD3AC6">
        <w:rPr>
          <w:sz w:val="22"/>
          <w:szCs w:val="22"/>
        </w:rPr>
        <w:t>..</w:t>
      </w:r>
      <w:r w:rsidR="00BD3AC6" w:rsidRPr="005C3A79">
        <w:rPr>
          <w:sz w:val="22"/>
          <w:szCs w:val="22"/>
        </w:rPr>
        <w:t>................................................................................................</w:t>
      </w:r>
      <w:r w:rsidR="00BD3AC6">
        <w:rPr>
          <w:sz w:val="22"/>
          <w:szCs w:val="22"/>
        </w:rPr>
        <w:t xml:space="preserve">............... </w:t>
      </w:r>
    </w:p>
    <w:p w14:paraId="435328FB" w14:textId="77777777" w:rsidR="003E5475" w:rsidRDefault="003E5475" w:rsidP="003E5475">
      <w:pPr>
        <w:pStyle w:val="NormaleWeb"/>
        <w:spacing w:after="120" w:line="264" w:lineRule="auto"/>
        <w:jc w:val="both"/>
        <w:rPr>
          <w:rFonts w:ascii="Arial" w:hAnsi="Arial" w:cs="Arial"/>
          <w:sz w:val="22"/>
          <w:szCs w:val="22"/>
        </w:rPr>
      </w:pPr>
      <w:r w:rsidRPr="005C3A79">
        <w:rPr>
          <w:rFonts w:ascii="Arial" w:hAnsi="Arial" w:cs="Arial"/>
          <w:sz w:val="22"/>
          <w:szCs w:val="22"/>
        </w:rPr>
        <w:t>C.F. ....................................................................... nata/o a ...............................</w:t>
      </w:r>
      <w:r>
        <w:rPr>
          <w:rFonts w:ascii="Arial" w:hAnsi="Arial" w:cs="Arial"/>
          <w:sz w:val="22"/>
          <w:szCs w:val="22"/>
        </w:rPr>
        <w:t>.......................... (...)</w:t>
      </w:r>
    </w:p>
    <w:p w14:paraId="30D51640" w14:textId="2E1CD4BB" w:rsidR="00BD3AC6" w:rsidRDefault="003E5475" w:rsidP="00BD3AC6">
      <w:pPr>
        <w:pStyle w:val="Default"/>
        <w:spacing w:line="264" w:lineRule="auto"/>
        <w:jc w:val="both"/>
        <w:rPr>
          <w:sz w:val="22"/>
          <w:szCs w:val="22"/>
        </w:rPr>
      </w:pPr>
      <w:r w:rsidRPr="005C3A79">
        <w:rPr>
          <w:sz w:val="22"/>
          <w:szCs w:val="22"/>
        </w:rPr>
        <w:t xml:space="preserve">il ......................... </w:t>
      </w:r>
      <w:r w:rsidR="00BD3AC6">
        <w:rPr>
          <w:sz w:val="22"/>
          <w:szCs w:val="22"/>
        </w:rPr>
        <w:t>genitore/tutore/esercente la potestà di …………………………</w:t>
      </w:r>
      <w:proofErr w:type="gramStart"/>
      <w:r w:rsidR="00BD3AC6">
        <w:rPr>
          <w:sz w:val="22"/>
          <w:szCs w:val="22"/>
        </w:rPr>
        <w:t>…….</w:t>
      </w:r>
      <w:proofErr w:type="gramEnd"/>
      <w:r w:rsidR="00BD3AC6">
        <w:rPr>
          <w:sz w:val="22"/>
          <w:szCs w:val="22"/>
        </w:rPr>
        <w:t>. nato</w:t>
      </w:r>
      <w:r w:rsidR="0028451D">
        <w:rPr>
          <w:sz w:val="22"/>
          <w:szCs w:val="22"/>
        </w:rPr>
        <w:t xml:space="preserve">/a </w:t>
      </w:r>
      <w:r w:rsidR="00BD3AC6">
        <w:rPr>
          <w:sz w:val="22"/>
          <w:szCs w:val="22"/>
        </w:rPr>
        <w:t>il………</w:t>
      </w:r>
      <w:proofErr w:type="gramStart"/>
      <w:r w:rsidR="00BD3AC6">
        <w:rPr>
          <w:sz w:val="22"/>
          <w:szCs w:val="22"/>
        </w:rPr>
        <w:t>…….</w:t>
      </w:r>
      <w:proofErr w:type="gramEnd"/>
      <w:r w:rsidR="00BD3AC6">
        <w:rPr>
          <w:sz w:val="22"/>
          <w:szCs w:val="22"/>
        </w:rPr>
        <w:t xml:space="preserve">.…. </w:t>
      </w:r>
    </w:p>
    <w:p w14:paraId="29168EF8" w14:textId="77777777" w:rsidR="003E5475" w:rsidRDefault="003E5475" w:rsidP="00BD3AC6">
      <w:pPr>
        <w:pStyle w:val="NormaleWeb"/>
        <w:numPr>
          <w:ilvl w:val="0"/>
          <w:numId w:val="1"/>
        </w:numPr>
        <w:spacing w:before="240" w:after="120" w:line="264" w:lineRule="auto"/>
        <w:jc w:val="both"/>
        <w:rPr>
          <w:rFonts w:ascii="Arial" w:hAnsi="Arial" w:cs="Arial"/>
          <w:sz w:val="22"/>
          <w:szCs w:val="22"/>
        </w:rPr>
      </w:pPr>
      <w:r w:rsidRPr="001531DB">
        <w:rPr>
          <w:rFonts w:ascii="Arial" w:hAnsi="Arial" w:cs="Arial"/>
          <w:sz w:val="22"/>
          <w:szCs w:val="22"/>
        </w:rPr>
        <w:t xml:space="preserve">consapevole che chiunque rilascia dichiarazioni mendaci è punito ai sensi del codice penale e delle leggi speciali in materia, ai sensi e per gli effetti dell'art. 46 </w:t>
      </w:r>
      <w:r>
        <w:rPr>
          <w:rFonts w:ascii="Arial" w:hAnsi="Arial" w:cs="Arial"/>
          <w:sz w:val="22"/>
          <w:szCs w:val="22"/>
        </w:rPr>
        <w:t xml:space="preserve">del </w:t>
      </w:r>
      <w:r w:rsidRPr="001531DB">
        <w:rPr>
          <w:rFonts w:ascii="Arial" w:hAnsi="Arial" w:cs="Arial"/>
          <w:sz w:val="22"/>
          <w:szCs w:val="22"/>
        </w:rPr>
        <w:t>D.P.R. n. 445/2000</w:t>
      </w:r>
    </w:p>
    <w:p w14:paraId="116B6EE1" w14:textId="256ECAC1" w:rsidR="00BD3AC6" w:rsidRDefault="00BD3AC6" w:rsidP="003E5475">
      <w:pPr>
        <w:pStyle w:val="NormaleWeb"/>
        <w:spacing w:before="240" w:after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ai fini dell’ottenimento del beneficio di cui all’oggetto per l’annualità 2024</w:t>
      </w:r>
    </w:p>
    <w:p w14:paraId="5644D70B" w14:textId="2665167F" w:rsidR="00BD3AC6" w:rsidRDefault="003E5475" w:rsidP="00BD3AC6">
      <w:pPr>
        <w:pStyle w:val="NormaleWeb"/>
        <w:spacing w:after="120" w:line="264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DICHIARA</w:t>
      </w:r>
    </w:p>
    <w:p w14:paraId="61779283" w14:textId="09246863" w:rsidR="003E5475" w:rsidRDefault="00BD3AC6" w:rsidP="00BD3AC6">
      <w:pPr>
        <w:pStyle w:val="NormaleWeb"/>
        <w:numPr>
          <w:ilvl w:val="0"/>
          <w:numId w:val="1"/>
        </w:numPr>
        <w:spacing w:before="360" w:after="360" w:line="264" w:lineRule="auto"/>
        <w:rPr>
          <w:rFonts w:ascii="Arial" w:hAnsi="Arial" w:cs="Arial"/>
          <w:sz w:val="22"/>
          <w:szCs w:val="22"/>
        </w:rPr>
      </w:pPr>
      <w:r w:rsidRPr="00BD3AC6">
        <w:rPr>
          <w:rFonts w:ascii="Arial" w:hAnsi="Arial" w:cs="Arial"/>
          <w:sz w:val="22"/>
          <w:szCs w:val="22"/>
        </w:rPr>
        <w:t xml:space="preserve">Di essere residente a </w:t>
      </w:r>
      <w:r w:rsidR="002B1214">
        <w:rPr>
          <w:rFonts w:ascii="Arial" w:hAnsi="Arial" w:cs="Arial"/>
          <w:sz w:val="22"/>
          <w:szCs w:val="22"/>
        </w:rPr>
        <w:t>SOLEMINIS</w:t>
      </w:r>
      <w:r w:rsidRPr="00BD3AC6">
        <w:rPr>
          <w:rFonts w:ascii="Arial" w:hAnsi="Arial" w:cs="Arial"/>
          <w:sz w:val="22"/>
          <w:szCs w:val="22"/>
        </w:rPr>
        <w:t xml:space="preserve"> (...) in via .............................................................. n. ......</w:t>
      </w:r>
      <w:r>
        <w:rPr>
          <w:rFonts w:ascii="Arial" w:hAnsi="Arial" w:cs="Arial"/>
          <w:sz w:val="22"/>
          <w:szCs w:val="22"/>
        </w:rPr>
        <w:t>;</w:t>
      </w:r>
    </w:p>
    <w:p w14:paraId="3FA2F7E3" w14:textId="751F47BC" w:rsidR="002B1214" w:rsidRDefault="002B1214" w:rsidP="00BD3AC6">
      <w:pPr>
        <w:pStyle w:val="NormaleWeb"/>
        <w:numPr>
          <w:ilvl w:val="0"/>
          <w:numId w:val="1"/>
        </w:numPr>
        <w:spacing w:before="360" w:after="3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nell’indirizzo di residenza su indicato coabita il</w:t>
      </w:r>
      <w:r w:rsidR="0028451D">
        <w:rPr>
          <w:rFonts w:ascii="Arial" w:hAnsi="Arial" w:cs="Arial"/>
          <w:sz w:val="22"/>
          <w:szCs w:val="22"/>
        </w:rPr>
        <w:t>/la</w:t>
      </w:r>
      <w:r>
        <w:rPr>
          <w:rFonts w:ascii="Arial" w:hAnsi="Arial" w:cs="Arial"/>
          <w:sz w:val="22"/>
          <w:szCs w:val="22"/>
        </w:rPr>
        <w:t xml:space="preserve"> proprio</w:t>
      </w:r>
      <w:r w:rsidR="0028451D">
        <w:rPr>
          <w:rFonts w:ascii="Arial" w:hAnsi="Arial" w:cs="Arial"/>
          <w:sz w:val="22"/>
          <w:szCs w:val="22"/>
        </w:rPr>
        <w:t>/a</w:t>
      </w:r>
      <w:r>
        <w:rPr>
          <w:rFonts w:ascii="Arial" w:hAnsi="Arial" w:cs="Arial"/>
          <w:sz w:val="22"/>
          <w:szCs w:val="22"/>
        </w:rPr>
        <w:t xml:space="preserve"> figlio</w:t>
      </w:r>
      <w:r w:rsidR="0028451D">
        <w:rPr>
          <w:rFonts w:ascii="Arial" w:hAnsi="Arial" w:cs="Arial"/>
          <w:sz w:val="22"/>
          <w:szCs w:val="22"/>
        </w:rPr>
        <w:t>/a</w:t>
      </w:r>
      <w:r>
        <w:rPr>
          <w:rFonts w:ascii="Arial" w:hAnsi="Arial" w:cs="Arial"/>
          <w:sz w:val="22"/>
          <w:szCs w:val="22"/>
        </w:rPr>
        <w:t xml:space="preserve"> nato</w:t>
      </w:r>
      <w:r w:rsidR="0028451D">
        <w:rPr>
          <w:rFonts w:ascii="Arial" w:hAnsi="Arial" w:cs="Arial"/>
          <w:sz w:val="22"/>
          <w:szCs w:val="22"/>
        </w:rPr>
        <w:t>/a</w:t>
      </w:r>
      <w:r>
        <w:rPr>
          <w:rFonts w:ascii="Arial" w:hAnsi="Arial" w:cs="Arial"/>
          <w:sz w:val="22"/>
          <w:szCs w:val="22"/>
        </w:rPr>
        <w:t xml:space="preserve"> il……………;</w:t>
      </w:r>
    </w:p>
    <w:p w14:paraId="7585F00D" w14:textId="4E9267B6" w:rsidR="002B1214" w:rsidRDefault="002B1214" w:rsidP="00BD3AC6">
      <w:pPr>
        <w:pStyle w:val="NormaleWeb"/>
        <w:numPr>
          <w:ilvl w:val="0"/>
          <w:numId w:val="1"/>
        </w:numPr>
        <w:spacing w:before="360" w:after="3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Che tale indirizzo è stato destinato a dimora abituale per l’intero godimento del beneficio;</w:t>
      </w:r>
    </w:p>
    <w:p w14:paraId="0D232D44" w14:textId="582EB6D3" w:rsidR="002B1214" w:rsidRDefault="002B1214" w:rsidP="00BD3AC6">
      <w:pPr>
        <w:pStyle w:val="NormaleWeb"/>
        <w:numPr>
          <w:ilvl w:val="0"/>
          <w:numId w:val="1"/>
        </w:numPr>
        <w:spacing w:before="360" w:after="3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comunicare tempestivamente </w:t>
      </w:r>
      <w:r w:rsidR="00D7170A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>l’ufficio servizio sociale qualunque variazione in merito che farebbe perdere il diritto al beneficio in oggetto;</w:t>
      </w:r>
    </w:p>
    <w:p w14:paraId="4B5E9C06" w14:textId="4E5F02A7" w:rsidR="002B1214" w:rsidRDefault="002B1214" w:rsidP="002B1214">
      <w:pPr>
        <w:pStyle w:val="NormaleWeb"/>
        <w:numPr>
          <w:ilvl w:val="0"/>
          <w:numId w:val="1"/>
        </w:numPr>
        <w:spacing w:before="360" w:after="3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letto l’avviso, le delibere RAS Nr. 28/22 del 09.09.2022 e Nr. 19/80 del 01.06.2023 e le relative FAQ di chiarimento predisposte dalla Ras pubblicate sul sito </w:t>
      </w:r>
      <w:hyperlink r:id="rId8" w:history="1">
        <w:r w:rsidRPr="003F64D0">
          <w:rPr>
            <w:rStyle w:val="Collegamentoipertestuale"/>
            <w:rFonts w:ascii="Arial" w:hAnsi="Arial" w:cs="Arial"/>
            <w:sz w:val="22"/>
            <w:szCs w:val="22"/>
          </w:rPr>
          <w:t>https://www.comune.soleminis.su.it/index.php</w:t>
        </w:r>
      </w:hyperlink>
      <w:r>
        <w:rPr>
          <w:rFonts w:ascii="Arial" w:hAnsi="Arial" w:cs="Arial"/>
          <w:sz w:val="22"/>
          <w:szCs w:val="22"/>
        </w:rPr>
        <w:t>;</w:t>
      </w:r>
    </w:p>
    <w:p w14:paraId="16533AC2" w14:textId="7B31C2E0" w:rsidR="00D7170A" w:rsidRPr="00D7170A" w:rsidRDefault="00D7170A" w:rsidP="00D7170A">
      <w:pPr>
        <w:pStyle w:val="NormaleWeb"/>
        <w:numPr>
          <w:ilvl w:val="0"/>
          <w:numId w:val="2"/>
        </w:numPr>
        <w:spacing w:before="360" w:after="36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D7170A">
        <w:rPr>
          <w:rFonts w:ascii="Arial" w:hAnsi="Arial" w:cs="Arial"/>
          <w:sz w:val="20"/>
          <w:szCs w:val="20"/>
        </w:rPr>
        <w:t>Allegare documento d’identità in corso di validità</w:t>
      </w:r>
    </w:p>
    <w:p w14:paraId="326F534F" w14:textId="77777777" w:rsidR="00C8025F" w:rsidRDefault="00C8025F" w:rsidP="00BA3BDA">
      <w:pPr>
        <w:pStyle w:val="Default"/>
        <w:spacing w:after="240" w:line="264" w:lineRule="auto"/>
        <w:rPr>
          <w:sz w:val="22"/>
          <w:szCs w:val="22"/>
        </w:rPr>
      </w:pPr>
      <w:r>
        <w:rPr>
          <w:sz w:val="22"/>
          <w:szCs w:val="22"/>
        </w:rPr>
        <w:t>Luogo ...........................................</w:t>
      </w:r>
    </w:p>
    <w:p w14:paraId="73DBDF41" w14:textId="77777777" w:rsidR="00C8025F" w:rsidRPr="007B6759" w:rsidRDefault="00BA3BDA" w:rsidP="00C8025F">
      <w:pPr>
        <w:pStyle w:val="Default"/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D</w:t>
      </w:r>
      <w:r w:rsidR="00C8025F">
        <w:rPr>
          <w:sz w:val="22"/>
          <w:szCs w:val="22"/>
        </w:rPr>
        <w:t>ata ..............................</w:t>
      </w:r>
    </w:p>
    <w:p w14:paraId="7BDC4509" w14:textId="77777777"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 w:rsidRPr="007B6759">
        <w:rPr>
          <w:sz w:val="22"/>
          <w:szCs w:val="22"/>
        </w:rPr>
        <w:t>IL DICHIARANTE</w:t>
      </w:r>
      <w:r w:rsidRPr="007B6759">
        <w:rPr>
          <w:sz w:val="22"/>
          <w:szCs w:val="22"/>
          <w:vertAlign w:val="superscript"/>
        </w:rPr>
        <w:t>2</w:t>
      </w:r>
    </w:p>
    <w:p w14:paraId="4C51660D" w14:textId="77777777" w:rsidR="00C8025F" w:rsidRPr="007B6759" w:rsidRDefault="00C8025F" w:rsidP="00C8025F">
      <w:pPr>
        <w:pStyle w:val="Default"/>
        <w:spacing w:line="264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</w:t>
      </w:r>
      <w:r w:rsidRPr="007B6759">
        <w:rPr>
          <w:sz w:val="22"/>
          <w:szCs w:val="22"/>
        </w:rPr>
        <w:t>……………………………...</w:t>
      </w:r>
    </w:p>
    <w:p w14:paraId="468F813A" w14:textId="77777777" w:rsidR="00C22F7B" w:rsidRDefault="001531DB" w:rsidP="001531DB">
      <w:p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1531DB">
        <w:rPr>
          <w:rFonts w:ascii="Arial" w:hAnsi="Arial" w:cs="Arial"/>
          <w:sz w:val="20"/>
          <w:lang w:eastAsia="it-IT"/>
        </w:rPr>
        <w:t xml:space="preserve">Ai sensi del Regolamento UE 2016/679 s’informa che i dati e le informazioni raccolti </w:t>
      </w:r>
      <w:r w:rsidRPr="001531DB">
        <w:rPr>
          <w:rFonts w:ascii="Arial" w:hAnsi="Arial" w:cs="Arial"/>
          <w:sz w:val="20"/>
        </w:rPr>
        <w:t>nella presente dichiarazione verranno utilizzati unicamente per le finalità p</w:t>
      </w:r>
      <w:r w:rsidR="00C22F7B">
        <w:rPr>
          <w:rFonts w:ascii="Arial" w:hAnsi="Arial" w:cs="Arial"/>
          <w:sz w:val="20"/>
        </w:rPr>
        <w:t>er le quali sono state acquisiti.</w:t>
      </w:r>
    </w:p>
    <w:p w14:paraId="44016290" w14:textId="622AFE43" w:rsidR="00C22F7B" w:rsidRPr="004973E6" w:rsidRDefault="00C22F7B" w:rsidP="00D7170A">
      <w:pPr>
        <w:pStyle w:val="Default"/>
        <w:spacing w:line="264" w:lineRule="auto"/>
        <w:rPr>
          <w:sz w:val="20"/>
        </w:rPr>
      </w:pPr>
    </w:p>
    <w:sectPr w:rsidR="00C22F7B" w:rsidRPr="004973E6" w:rsidSect="00BD3AC6">
      <w:pgSz w:w="11906" w:h="16838"/>
      <w:pgMar w:top="568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27684"/>
    <w:multiLevelType w:val="hybridMultilevel"/>
    <w:tmpl w:val="12D26086"/>
    <w:lvl w:ilvl="0" w:tplc="0C684E2A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3CA67FE"/>
    <w:multiLevelType w:val="hybridMultilevel"/>
    <w:tmpl w:val="021C4232"/>
    <w:lvl w:ilvl="0" w:tplc="6E02C794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028668">
    <w:abstractNumId w:val="1"/>
  </w:num>
  <w:num w:numId="2" w16cid:durableId="19759836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64"/>
    <w:rsid w:val="00113264"/>
    <w:rsid w:val="001531DB"/>
    <w:rsid w:val="0028451D"/>
    <w:rsid w:val="002B1214"/>
    <w:rsid w:val="003E5475"/>
    <w:rsid w:val="004973E6"/>
    <w:rsid w:val="004C0EA7"/>
    <w:rsid w:val="005C3A79"/>
    <w:rsid w:val="007A722F"/>
    <w:rsid w:val="00937193"/>
    <w:rsid w:val="00951087"/>
    <w:rsid w:val="00BA3BDA"/>
    <w:rsid w:val="00BA711B"/>
    <w:rsid w:val="00BD3AC6"/>
    <w:rsid w:val="00C22F7B"/>
    <w:rsid w:val="00C65CB5"/>
    <w:rsid w:val="00C8025F"/>
    <w:rsid w:val="00D7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2C298F"/>
  <w15:docId w15:val="{47EE5FB6-C8A1-43F0-AB9A-7AAC030E3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NormaleWeb">
    <w:name w:val="Normal (Web)"/>
    <w:basedOn w:val="Normale"/>
    <w:pPr>
      <w:spacing w:before="100" w:after="100"/>
    </w:pPr>
    <w:rPr>
      <w:color w:val="000000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Default">
    <w:name w:val="Default"/>
    <w:rsid w:val="001531D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D3AC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BD3AC6"/>
    <w:pPr>
      <w:widowControl w:val="0"/>
      <w:suppressAutoHyphens w:val="0"/>
      <w:autoSpaceDE w:val="0"/>
      <w:autoSpaceDN w:val="0"/>
      <w:ind w:left="614" w:right="181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2B121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2B12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une.soleminis.su.it/index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une.soleminis.su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.soleminis@pec.comunas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GENERICA</vt:lpstr>
    </vt:vector>
  </TitlesOfParts>
  <Company>CCIAA di Bergamo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GENERICA</dc:title>
  <dc:creator>MARCO</dc:creator>
  <cp:lastModifiedBy>Azzurra Paderi</cp:lastModifiedBy>
  <cp:revision>2</cp:revision>
  <cp:lastPrinted>2011-12-05T14:15:00Z</cp:lastPrinted>
  <dcterms:created xsi:type="dcterms:W3CDTF">2024-02-21T10:33:00Z</dcterms:created>
  <dcterms:modified xsi:type="dcterms:W3CDTF">2024-02-21T10:33:00Z</dcterms:modified>
</cp:coreProperties>
</file>